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D6838" w14:textId="77777777" w:rsidR="00BD0742" w:rsidRPr="009C1A1E" w:rsidRDefault="00BD0742" w:rsidP="00BD0742">
      <w:pPr>
        <w:ind w:left="2127"/>
        <w:jc w:val="right"/>
        <w:rPr>
          <w:rFonts w:ascii="Calibri" w:hAnsi="Calibri" w:cs="Arial"/>
          <w:b/>
          <w:smallCaps/>
          <w:sz w:val="46"/>
        </w:rPr>
      </w:pPr>
      <w:r w:rsidRPr="009C1A1E">
        <w:rPr>
          <w:rFonts w:ascii="Calibri" w:hAnsi="Calibri" w:cs="Arial"/>
          <w:noProof/>
          <w:sz w:val="12"/>
          <w:lang w:eastAsia="en-AU"/>
        </w:rPr>
        <w:drawing>
          <wp:anchor distT="0" distB="0" distL="114300" distR="114300" simplePos="0" relativeHeight="251660288" behindDoc="1" locked="0" layoutInCell="1" allowOverlap="1" wp14:anchorId="171740EC" wp14:editId="7222673C">
            <wp:simplePos x="0" y="0"/>
            <wp:positionH relativeFrom="column">
              <wp:posOffset>-570230</wp:posOffset>
            </wp:positionH>
            <wp:positionV relativeFrom="paragraph">
              <wp:posOffset>-338455</wp:posOffset>
            </wp:positionV>
            <wp:extent cx="1697990" cy="1733550"/>
            <wp:effectExtent l="0" t="0" r="0" b="0"/>
            <wp:wrapNone/>
            <wp:docPr id="11131648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799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1A1E">
        <w:rPr>
          <w:rFonts w:ascii="Calibri" w:hAnsi="Calibri" w:cs="Arial"/>
          <w:b/>
          <w:smallCaps/>
          <w:sz w:val="46"/>
        </w:rPr>
        <w:t xml:space="preserve">Nhill Lutheran School </w:t>
      </w:r>
    </w:p>
    <w:p w14:paraId="50E41278" w14:textId="77777777" w:rsidR="00BD0742" w:rsidRPr="009C1A1E" w:rsidRDefault="00BD0742" w:rsidP="00BD0742">
      <w:pPr>
        <w:ind w:left="2127"/>
        <w:jc w:val="right"/>
        <w:rPr>
          <w:rFonts w:ascii="Calibri" w:hAnsi="Calibri" w:cs="Arial"/>
        </w:rPr>
      </w:pPr>
      <w:r w:rsidRPr="009C1A1E">
        <w:rPr>
          <w:rFonts w:ascii="Calibri" w:hAnsi="Calibri" w:cs="Arial"/>
        </w:rPr>
        <w:t>ABN 16 649 962 149</w:t>
      </w:r>
    </w:p>
    <w:p w14:paraId="58A57589" w14:textId="77777777" w:rsidR="00BD0742" w:rsidRPr="009C1A1E" w:rsidRDefault="00BD0742" w:rsidP="00BD0742">
      <w:pPr>
        <w:ind w:left="2127"/>
        <w:jc w:val="right"/>
        <w:rPr>
          <w:rFonts w:ascii="Calibri" w:hAnsi="Calibri" w:cs="Arial"/>
        </w:rPr>
      </w:pPr>
      <w:r w:rsidRPr="009C1A1E">
        <w:rPr>
          <w:rFonts w:ascii="Calibri" w:hAnsi="Calibri" w:cs="Arial"/>
        </w:rPr>
        <w:t>2 Mackay Street, Nhill</w:t>
      </w:r>
      <w:r w:rsidRPr="009C1A1E">
        <w:rPr>
          <w:rFonts w:ascii="Calibri" w:hAnsi="Calibri" w:cs="Arial"/>
        </w:rPr>
        <w:tab/>
        <w:t>3418</w:t>
      </w:r>
    </w:p>
    <w:p w14:paraId="5E9AF0D8" w14:textId="77777777" w:rsidR="00BD0742" w:rsidRPr="009C1A1E" w:rsidRDefault="00BD0742" w:rsidP="00BD0742">
      <w:pPr>
        <w:ind w:left="2127"/>
        <w:jc w:val="right"/>
        <w:rPr>
          <w:rFonts w:ascii="Calibri" w:hAnsi="Calibri" w:cs="Arial"/>
          <w:sz w:val="12"/>
        </w:rPr>
      </w:pPr>
    </w:p>
    <w:p w14:paraId="791673C5" w14:textId="77777777" w:rsidR="00BD0742" w:rsidRPr="009C1A1E" w:rsidRDefault="00BD0742" w:rsidP="00BD0742">
      <w:pPr>
        <w:tabs>
          <w:tab w:val="left" w:pos="2977"/>
        </w:tabs>
        <w:ind w:left="2127"/>
        <w:jc w:val="right"/>
        <w:rPr>
          <w:rFonts w:ascii="Calibri" w:hAnsi="Calibri" w:cs="Arial"/>
          <w:i/>
        </w:rPr>
      </w:pPr>
      <w:r w:rsidRPr="009C1A1E">
        <w:rPr>
          <w:rFonts w:ascii="Calibri" w:hAnsi="Calibri" w:cs="Arial"/>
          <w:i/>
        </w:rPr>
        <w:t>Phone:</w:t>
      </w:r>
      <w:r w:rsidRPr="009C1A1E">
        <w:rPr>
          <w:rFonts w:ascii="Calibri" w:hAnsi="Calibri" w:cs="Arial"/>
        </w:rPr>
        <w:tab/>
        <w:t>(03) 5391 2144</w:t>
      </w:r>
    </w:p>
    <w:p w14:paraId="6D643C95" w14:textId="77777777" w:rsidR="00BD0742" w:rsidRPr="009C1A1E" w:rsidRDefault="00BD0742" w:rsidP="00BD0742">
      <w:pPr>
        <w:tabs>
          <w:tab w:val="left" w:pos="2977"/>
        </w:tabs>
        <w:ind w:left="2127"/>
        <w:jc w:val="right"/>
        <w:rPr>
          <w:rFonts w:ascii="Calibri" w:hAnsi="Calibri" w:cs="Arial"/>
        </w:rPr>
      </w:pPr>
      <w:r w:rsidRPr="009C1A1E">
        <w:rPr>
          <w:rFonts w:ascii="Calibri" w:hAnsi="Calibri" w:cs="Arial"/>
          <w:i/>
        </w:rPr>
        <w:t>Fax</w:t>
      </w:r>
      <w:r w:rsidRPr="009C1A1E">
        <w:rPr>
          <w:rFonts w:ascii="Calibri" w:hAnsi="Calibri" w:cs="Arial"/>
        </w:rPr>
        <w:t>:</w:t>
      </w:r>
      <w:r w:rsidRPr="009C1A1E">
        <w:rPr>
          <w:rFonts w:ascii="Calibri" w:hAnsi="Calibri" w:cs="Arial"/>
        </w:rPr>
        <w:tab/>
        <w:t>(03) 5391 1220</w:t>
      </w:r>
    </w:p>
    <w:p w14:paraId="39750F40" w14:textId="77777777" w:rsidR="00BD0742" w:rsidRPr="009C1A1E" w:rsidRDefault="00BD0742" w:rsidP="00BD0742">
      <w:pPr>
        <w:tabs>
          <w:tab w:val="left" w:pos="2977"/>
        </w:tabs>
        <w:ind w:left="2127"/>
        <w:jc w:val="right"/>
        <w:rPr>
          <w:rFonts w:ascii="Calibri" w:hAnsi="Calibri" w:cs="Arial"/>
        </w:rPr>
      </w:pPr>
      <w:r w:rsidRPr="009C1A1E">
        <w:rPr>
          <w:rFonts w:ascii="Calibri" w:hAnsi="Calibri" w:cs="Arial"/>
          <w:i/>
        </w:rPr>
        <w:t>email</w:t>
      </w:r>
      <w:r w:rsidRPr="009C1A1E">
        <w:rPr>
          <w:rFonts w:ascii="Calibri" w:hAnsi="Calibri" w:cs="Arial"/>
        </w:rPr>
        <w:t>:</w:t>
      </w:r>
      <w:r w:rsidRPr="009C1A1E">
        <w:rPr>
          <w:rFonts w:ascii="Calibri" w:hAnsi="Calibri" w:cs="Arial"/>
        </w:rPr>
        <w:tab/>
        <w:t>admin@</w:t>
      </w:r>
      <w:r>
        <w:rPr>
          <w:rFonts w:ascii="Calibri" w:hAnsi="Calibri" w:cs="Arial"/>
        </w:rPr>
        <w:t>n</w:t>
      </w:r>
      <w:r w:rsidRPr="009C1A1E">
        <w:rPr>
          <w:rFonts w:ascii="Calibri" w:hAnsi="Calibri" w:cs="Arial"/>
        </w:rPr>
        <w:t xml:space="preserve">ls.vic.edu.au </w:t>
      </w:r>
    </w:p>
    <w:p w14:paraId="5AD6CC1C" w14:textId="77777777" w:rsidR="00BD0742" w:rsidRPr="009C1A1E" w:rsidRDefault="00BD0742" w:rsidP="00BD0742">
      <w:pPr>
        <w:tabs>
          <w:tab w:val="left" w:pos="2977"/>
        </w:tabs>
        <w:ind w:left="2127"/>
        <w:jc w:val="right"/>
        <w:rPr>
          <w:rFonts w:ascii="Calibri" w:hAnsi="Calibri" w:cs="Arial"/>
        </w:rPr>
      </w:pPr>
      <w:r w:rsidRPr="009C1A1E">
        <w:rPr>
          <w:rFonts w:ascii="Calibri" w:hAnsi="Calibri" w:cs="Arial"/>
        </w:rPr>
        <w:tab/>
        <w:t>www.n</w:t>
      </w:r>
      <w:r>
        <w:rPr>
          <w:rFonts w:ascii="Calibri" w:hAnsi="Calibri" w:cs="Arial"/>
        </w:rPr>
        <w:t>hill</w:t>
      </w:r>
      <w:r w:rsidRPr="009C1A1E">
        <w:rPr>
          <w:rFonts w:ascii="Calibri" w:hAnsi="Calibri" w:cs="Arial"/>
        </w:rPr>
        <w:t>ls.vic.edu.au</w:t>
      </w:r>
    </w:p>
    <w:p w14:paraId="7D614168" w14:textId="77777777" w:rsidR="00BD0742" w:rsidRPr="009C1A1E" w:rsidRDefault="00BD0742" w:rsidP="00BD0742">
      <w:pPr>
        <w:jc w:val="right"/>
      </w:pPr>
      <w:r w:rsidRPr="009C1A1E">
        <w:rPr>
          <w:rFonts w:ascii="Calibri" w:hAnsi="Calibri"/>
          <w:noProof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CDF7045" wp14:editId="12E2CA21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7019925" cy="273050"/>
                <wp:effectExtent l="24130" t="23495" r="23495" b="27305"/>
                <wp:wrapNone/>
                <wp:docPr id="1381016854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19925" cy="273050"/>
                        </a:xfrm>
                        <a:custGeom>
                          <a:avLst/>
                          <a:gdLst>
                            <a:gd name="T0" fmla="*/ 0 w 7249920"/>
                            <a:gd name="T1" fmla="*/ 90000 h 354000"/>
                            <a:gd name="T2" fmla="*/ 2029920 w 7249920"/>
                            <a:gd name="T3" fmla="*/ 342000 h 354000"/>
                            <a:gd name="T4" fmla="*/ 5089920 w 7249920"/>
                            <a:gd name="T5" fmla="*/ 18000 h 354000"/>
                            <a:gd name="T6" fmla="*/ 7249920 w 7249920"/>
                            <a:gd name="T7" fmla="*/ 234000 h 354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249920" h="354000">
                              <a:moveTo>
                                <a:pt x="0" y="90000"/>
                              </a:moveTo>
                              <a:cubicBezTo>
                                <a:pt x="590800" y="222000"/>
                                <a:pt x="1181600" y="354000"/>
                                <a:pt x="2029920" y="342000"/>
                              </a:cubicBezTo>
                              <a:cubicBezTo>
                                <a:pt x="2878240" y="330000"/>
                                <a:pt x="4219920" y="36000"/>
                                <a:pt x="5089920" y="18000"/>
                              </a:cubicBezTo>
                              <a:cubicBezTo>
                                <a:pt x="5959920" y="0"/>
                                <a:pt x="6889920" y="198000"/>
                                <a:pt x="7249920" y="234000"/>
                              </a:cubicBez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2999D7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94699" id="Freeform: Shape 1" o:spid="_x0000_s1026" style="position:absolute;margin-left:-32.25pt;margin-top:1.2pt;width:552.75pt;height:21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coordsize="7249920,3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IDMgMAAPMHAAAOAAAAZHJzL2Uyb0RvYy54bWysVe1u2yAU/T9p74D4OWn1d2NbdaqtXadJ&#10;3YfU7AEIxrE1Gzwgcdqn3wUT1+maqpqWHxbkHu7HORfuxeW+a9GOSdUIXuDgzMeIcSrKhm8K/HN1&#10;8z7FSGnCS9IKzgp8zxS+XL59czH0OQtFLdqSSQROuMqHvsC11n3ueYrWrCPqTPSMg7ESsiMatnLj&#10;lZIM4L1rvdD3z71ByLKXgjKl4N/r0YiX1n9VMaq/V5ViGrUFhty0/Ur7XZuvt7wg+UaSvm6oS4P8&#10;QxYdaTgEnVxdE03QVjZ/ueoaKoUSlT6jovNEVTWU2RqgmsB/Us1dTXpmawFyVD/RpP6fW/ptd9f/&#10;kCZ11d8K+ksBI97Qq3yymI0CDFoPX0UJGpKtFrbYfSU7cxLKQHvL6f3EKdtrROHPhR9kWZhgRMEW&#10;LiI/saR7JD+cplulPzNhPZHdrdKjJiWsLKMl4qSDsCvQr+pakOedh3w0oEUYg+uDhhMsmMEyH36o&#10;RlESw8KpPSHDGTL0Q+PstNtoBo5i6L3TfuMZNPHTl/0CNVNVQfqS2/MZ0tV+Ot3FDBxGpvojGoD/&#10;zYFhUh9Ip3vuWIcVIuYO+1bpXiijsJEAZFwFhklwASgj0Qkw0GvA0avAwJkBJ68CAxMGvJiDx3Rc&#10;+hIu/tMrLzGCK782Z0jeE22qPizRAJ3q2gnVBXb9Ysyd2LGVsED92OW2sVz4RwTdrhv6kT3M8Unm&#10;g6o24TA0beMSsM6CIA3OnXXeo721up60Z8eWOxR8FOe5qGG6SMN4DBtFEPUobByaS+msEP/I6DrW&#10;RrUN+eqgSZZMbo9cnqf2EowuM9PkcxIm4kHTsVWfiQjyGs1s203iGc1nrwcXN03bWn1bbiSN0gBC&#10;Ge2UaJvSWO1GbtZXrUQ7AlMBrn12feikI5gUW15abzUj5Se31qRpxzVEb23/Mztoxktk307zXJoR&#10;pPK1KO/h6ZRinDwwKWFRC/mA0QBTp8Dq95ZIhlH7hcOzngWxEU3bTZwsjEZyblnPLYRTcFVgjeGu&#10;muWVHkfbtpfNpoZIgS2eiw/wZFeNeVltfmNWbgOTxbLqpqAZXfO9RT3O6uUfAAAA//8DAFBLAwQU&#10;AAYACAAAACEAPPcmfd8AAAAJAQAADwAAAGRycy9kb3ducmV2LnhtbEyPwU7DMBBE70j8g7VI3Fon&#10;lZtCiFMFJLiBRFpVHN14SSLidWQ7beDrcU9wHM1o5k2xnc3ATuh8b0lCukyAITVW99RK2O+eF3fA&#10;fFCk1WAJJXyjh215fVWoXNszveOpDi2LJeRzJaELYcw5902HRvmlHZGi92mdUSFK13Lt1DmWm4Gv&#10;kiTjRvUUFzo14lOHzVc9GQnVYSMeXfq2O2RT1b981Pebn/2rlLc3c/UALOAc/sJwwY/oUEamo51I&#10;ezZIWGRiHaMSVgLYxU9EGs8dJYi1AF4W/P+D8hcAAP//AwBQSwECLQAUAAYACAAAACEAtoM4kv4A&#10;AADhAQAAEwAAAAAAAAAAAAAAAAAAAAAAW0NvbnRlbnRfVHlwZXNdLnhtbFBLAQItABQABgAIAAAA&#10;IQA4/SH/1gAAAJQBAAALAAAAAAAAAAAAAAAAAC8BAABfcmVscy8ucmVsc1BLAQItABQABgAIAAAA&#10;IQChR3IDMgMAAPMHAAAOAAAAAAAAAAAAAAAAAC4CAABkcnMvZTJvRG9jLnhtbFBLAQItABQABgAI&#10;AAAAIQA89yZ93wAAAAkBAAAPAAAAAAAAAAAAAAAAAIwFAABkcnMvZG93bnJldi54bWxQSwUGAAAA&#10;AAQABADzAAAAmAYAAAAA&#10;" path="m,90000c590800,222000,1181600,354000,2029920,342000,2878240,330000,4219920,36000,5089920,18000,5959920,,6889920,198000,7249920,234000e" filled="f" strokecolor="#2999d7" strokeweight="3pt">
                <v:shadow color="#ccc"/>
                <v:path arrowok="t" o:connecttype="custom" o:connectlocs="0,69419;1965523,263794;4928448,13884;7019925,180491" o:connectangles="0,0,0,0"/>
              </v:shape>
            </w:pict>
          </mc:Fallback>
        </mc:AlternateContent>
      </w:r>
    </w:p>
    <w:p w14:paraId="356D3224" w14:textId="77777777" w:rsidR="00263165" w:rsidRPr="00A20D52" w:rsidRDefault="00263165" w:rsidP="00263165">
      <w:pPr>
        <w:tabs>
          <w:tab w:val="left" w:pos="5940"/>
        </w:tabs>
        <w:jc w:val="right"/>
        <w:rPr>
          <w:rStyle w:val="doctitle1"/>
          <w:rFonts w:ascii="Calibri" w:hAnsi="Calibri"/>
          <w:b/>
          <w:color w:val="auto"/>
          <w:sz w:val="20"/>
          <w:szCs w:val="20"/>
        </w:rPr>
      </w:pPr>
    </w:p>
    <w:p w14:paraId="05A4E5CC" w14:textId="553DC57D" w:rsidR="00573663" w:rsidRPr="00C33E94" w:rsidRDefault="00BD0742" w:rsidP="005530F3">
      <w:pPr>
        <w:pStyle w:val="Heading1"/>
        <w:tabs>
          <w:tab w:val="right" w:pos="9354"/>
        </w:tabs>
        <w:jc w:val="right"/>
        <w:rPr>
          <w:rFonts w:ascii="Calibri" w:hAnsi="Calibri" w:cs="Arial"/>
          <w:i/>
        </w:rPr>
      </w:pPr>
      <w:r>
        <w:rPr>
          <w:rFonts w:ascii="Calibri" w:hAnsi="Calibri" w:cs="Arial"/>
          <w:i/>
        </w:rPr>
        <w:tab/>
      </w:r>
      <w:r>
        <w:rPr>
          <w:rFonts w:ascii="Calibri" w:hAnsi="Calibri" w:cs="Arial"/>
          <w:i/>
        </w:rPr>
        <w:tab/>
      </w:r>
      <w:r w:rsidR="00573663" w:rsidRPr="00C33E94">
        <w:rPr>
          <w:rFonts w:ascii="Calibri" w:hAnsi="Calibri" w:cs="Arial"/>
          <w:i/>
        </w:rPr>
        <w:t xml:space="preserve">WORKPLACE </w:t>
      </w:r>
      <w:proofErr w:type="gramStart"/>
      <w:r w:rsidR="00573663" w:rsidRPr="00C33E94">
        <w:rPr>
          <w:rFonts w:ascii="Calibri" w:hAnsi="Calibri" w:cs="Arial"/>
          <w:i/>
        </w:rPr>
        <w:t>HEALTH</w:t>
      </w:r>
      <w:r w:rsidR="005530F3">
        <w:rPr>
          <w:rFonts w:ascii="Calibri" w:hAnsi="Calibri" w:cs="Arial"/>
          <w:i/>
        </w:rPr>
        <w:t>,</w:t>
      </w:r>
      <w:r w:rsidR="00573663" w:rsidRPr="00C33E94">
        <w:rPr>
          <w:rFonts w:ascii="Calibri" w:hAnsi="Calibri" w:cs="Arial"/>
          <w:i/>
        </w:rPr>
        <w:t xml:space="preserve">  SAFETY</w:t>
      </w:r>
      <w:proofErr w:type="gramEnd"/>
      <w:r w:rsidR="00573663" w:rsidRPr="00C33E94">
        <w:rPr>
          <w:rFonts w:ascii="Calibri" w:hAnsi="Calibri" w:cs="Arial"/>
          <w:i/>
        </w:rPr>
        <w:t xml:space="preserve"> </w:t>
      </w:r>
      <w:r w:rsidR="005530F3">
        <w:rPr>
          <w:rFonts w:ascii="Calibri" w:hAnsi="Calibri" w:cs="Arial"/>
          <w:i/>
        </w:rPr>
        <w:t xml:space="preserve">AND WELLBEING </w:t>
      </w:r>
      <w:r w:rsidR="00573663" w:rsidRPr="00C33E94">
        <w:rPr>
          <w:rFonts w:ascii="Calibri" w:hAnsi="Calibri" w:cs="Arial"/>
          <w:i/>
        </w:rPr>
        <w:t>POLICY</w:t>
      </w:r>
    </w:p>
    <w:p w14:paraId="221068E0" w14:textId="77777777" w:rsidR="00573663" w:rsidRPr="00C33E94" w:rsidRDefault="00573663" w:rsidP="00573663">
      <w:pPr>
        <w:rPr>
          <w:rFonts w:ascii="Calibri" w:hAnsi="Calibri"/>
        </w:rPr>
      </w:pPr>
    </w:p>
    <w:p w14:paraId="6A9421D4" w14:textId="77777777" w:rsidR="00573663" w:rsidRPr="00C33E94" w:rsidRDefault="00573663" w:rsidP="00573663">
      <w:pPr>
        <w:rPr>
          <w:rFonts w:ascii="Calibri" w:hAnsi="Calibri" w:cs="Arial"/>
          <w:b/>
          <w:color w:val="000000"/>
          <w:sz w:val="22"/>
          <w:szCs w:val="22"/>
        </w:rPr>
      </w:pPr>
      <w:r w:rsidRPr="00C33E94">
        <w:rPr>
          <w:rFonts w:ascii="Calibri" w:hAnsi="Calibri" w:cs="Arial"/>
          <w:b/>
          <w:color w:val="000000"/>
          <w:sz w:val="22"/>
          <w:szCs w:val="22"/>
        </w:rPr>
        <w:t>PREAMBLE:</w:t>
      </w:r>
    </w:p>
    <w:p w14:paraId="4FE2B4A8" w14:textId="77777777" w:rsidR="00573663" w:rsidRPr="00C33E94" w:rsidRDefault="00573663" w:rsidP="00573663">
      <w:pPr>
        <w:rPr>
          <w:rFonts w:ascii="Calibri" w:hAnsi="Calibri" w:cs="Arial"/>
          <w:sz w:val="22"/>
          <w:szCs w:val="22"/>
        </w:rPr>
      </w:pPr>
    </w:p>
    <w:p w14:paraId="4739676C" w14:textId="6055781F" w:rsidR="00573663" w:rsidRPr="00C33E94" w:rsidRDefault="00573663" w:rsidP="00573663">
      <w:pPr>
        <w:pStyle w:val="BodyTextIndent"/>
        <w:ind w:firstLine="0"/>
        <w:rPr>
          <w:rFonts w:ascii="Calibri" w:hAnsi="Calibri" w:cs="Arial"/>
          <w:szCs w:val="22"/>
        </w:rPr>
      </w:pPr>
      <w:r w:rsidRPr="00C33E94">
        <w:rPr>
          <w:rFonts w:ascii="Calibri" w:hAnsi="Calibri" w:cs="Arial"/>
          <w:szCs w:val="22"/>
        </w:rPr>
        <w:t>This policy recognises the need for health</w:t>
      </w:r>
      <w:r w:rsidR="00714A90">
        <w:rPr>
          <w:rFonts w:ascii="Calibri" w:hAnsi="Calibri" w:cs="Arial"/>
          <w:szCs w:val="22"/>
        </w:rPr>
        <w:t>,</w:t>
      </w:r>
      <w:r w:rsidRPr="00C33E94">
        <w:rPr>
          <w:rFonts w:ascii="Calibri" w:hAnsi="Calibri" w:cs="Arial"/>
          <w:szCs w:val="22"/>
        </w:rPr>
        <w:t xml:space="preserve"> safety </w:t>
      </w:r>
      <w:r w:rsidR="00714A90">
        <w:rPr>
          <w:rFonts w:ascii="Calibri" w:hAnsi="Calibri" w:cs="Arial"/>
          <w:szCs w:val="22"/>
        </w:rPr>
        <w:t xml:space="preserve">and well-being </w:t>
      </w:r>
      <w:r w:rsidRPr="00C33E94">
        <w:rPr>
          <w:rFonts w:ascii="Calibri" w:hAnsi="Calibri" w:cs="Arial"/>
          <w:szCs w:val="22"/>
        </w:rPr>
        <w:t xml:space="preserve">of all employees within the </w:t>
      </w:r>
      <w:proofErr w:type="gramStart"/>
      <w:r w:rsidRPr="00C33E94">
        <w:rPr>
          <w:rFonts w:ascii="Calibri" w:hAnsi="Calibri" w:cs="Arial"/>
          <w:szCs w:val="22"/>
        </w:rPr>
        <w:t>School</w:t>
      </w:r>
      <w:proofErr w:type="gramEnd"/>
      <w:r w:rsidRPr="00C33E94">
        <w:rPr>
          <w:rFonts w:ascii="Calibri" w:hAnsi="Calibri" w:cs="Arial"/>
          <w:szCs w:val="22"/>
        </w:rPr>
        <w:t xml:space="preserve">.  The School </w:t>
      </w:r>
      <w:r w:rsidR="00BD0742">
        <w:rPr>
          <w:rFonts w:ascii="Calibri" w:hAnsi="Calibri" w:cs="Arial"/>
          <w:szCs w:val="22"/>
        </w:rPr>
        <w:t>Board</w:t>
      </w:r>
      <w:r w:rsidR="00BD0742" w:rsidRPr="00C33E94">
        <w:rPr>
          <w:rFonts w:ascii="Calibri" w:hAnsi="Calibri" w:cs="Arial"/>
          <w:szCs w:val="22"/>
        </w:rPr>
        <w:t xml:space="preserve"> </w:t>
      </w:r>
      <w:r w:rsidRPr="00C33E94">
        <w:rPr>
          <w:rFonts w:ascii="Calibri" w:hAnsi="Calibri" w:cs="Arial"/>
          <w:szCs w:val="22"/>
        </w:rPr>
        <w:t>has a duty to provide and maintain, so far as is practicable, a working environment that is safe and without risks to health.  Where risks cannot be sufficiently mitigated, they will be reduced to the extent that is practical.</w:t>
      </w:r>
    </w:p>
    <w:p w14:paraId="004184A3" w14:textId="77777777" w:rsidR="00573663" w:rsidRPr="00C33E94" w:rsidRDefault="00573663" w:rsidP="00573663">
      <w:pPr>
        <w:pStyle w:val="BodyTextIndent"/>
        <w:ind w:firstLine="0"/>
        <w:rPr>
          <w:rFonts w:ascii="Calibri" w:hAnsi="Calibri" w:cs="Arial"/>
          <w:szCs w:val="22"/>
        </w:rPr>
      </w:pPr>
    </w:p>
    <w:p w14:paraId="6C8A11FE" w14:textId="49EE16E0" w:rsidR="00573663" w:rsidRPr="00C33E94" w:rsidRDefault="00573663" w:rsidP="00573663">
      <w:pPr>
        <w:pStyle w:val="BodyTextIndent"/>
        <w:ind w:firstLine="0"/>
        <w:rPr>
          <w:rFonts w:ascii="Calibri" w:hAnsi="Calibri" w:cs="Arial"/>
          <w:szCs w:val="22"/>
        </w:rPr>
      </w:pPr>
      <w:r w:rsidRPr="00C33E94">
        <w:rPr>
          <w:rFonts w:ascii="Calibri" w:hAnsi="Calibri" w:cs="Arial"/>
          <w:szCs w:val="22"/>
        </w:rPr>
        <w:t xml:space="preserve">The School </w:t>
      </w:r>
      <w:r w:rsidR="00BD0742">
        <w:rPr>
          <w:rFonts w:ascii="Calibri" w:hAnsi="Calibri" w:cs="Arial"/>
          <w:szCs w:val="22"/>
        </w:rPr>
        <w:t>Board</w:t>
      </w:r>
      <w:r w:rsidR="00BD0742" w:rsidRPr="00C33E94">
        <w:rPr>
          <w:rFonts w:ascii="Calibri" w:hAnsi="Calibri" w:cs="Arial"/>
          <w:szCs w:val="22"/>
        </w:rPr>
        <w:t xml:space="preserve"> </w:t>
      </w:r>
      <w:r w:rsidRPr="00C33E94">
        <w:rPr>
          <w:rFonts w:ascii="Calibri" w:hAnsi="Calibri" w:cs="Arial"/>
          <w:szCs w:val="22"/>
        </w:rPr>
        <w:t>is responsible for:</w:t>
      </w:r>
    </w:p>
    <w:p w14:paraId="07E120A2" w14:textId="77777777" w:rsidR="00573663" w:rsidRPr="00C33E94" w:rsidRDefault="00573663" w:rsidP="00573663">
      <w:pPr>
        <w:pStyle w:val="BodyTextIndent"/>
        <w:ind w:firstLine="0"/>
        <w:rPr>
          <w:rFonts w:ascii="Calibri" w:hAnsi="Calibri" w:cs="Arial"/>
          <w:szCs w:val="22"/>
        </w:rPr>
      </w:pPr>
    </w:p>
    <w:p w14:paraId="62ADA32B" w14:textId="01DF391A" w:rsidR="00573663" w:rsidRPr="00BD0742" w:rsidRDefault="00573663" w:rsidP="00BD0742">
      <w:pPr>
        <w:pStyle w:val="ListParagraph"/>
        <w:numPr>
          <w:ilvl w:val="0"/>
          <w:numId w:val="6"/>
        </w:numPr>
        <w:rPr>
          <w:rFonts w:ascii="Calibri" w:hAnsi="Calibri" w:cs="Arial"/>
          <w:color w:val="000000"/>
          <w:sz w:val="22"/>
          <w:szCs w:val="22"/>
        </w:rPr>
      </w:pPr>
      <w:r w:rsidRPr="00BD0742">
        <w:rPr>
          <w:rFonts w:ascii="Calibri" w:hAnsi="Calibri" w:cs="Arial"/>
          <w:color w:val="000000"/>
          <w:sz w:val="22"/>
          <w:szCs w:val="22"/>
        </w:rPr>
        <w:t>providing and maintaining safe equipment and systems of work;</w:t>
      </w:r>
    </w:p>
    <w:p w14:paraId="3A598AED" w14:textId="05D06709" w:rsidR="00573663" w:rsidRPr="00BD0742" w:rsidRDefault="00573663" w:rsidP="00BD0742">
      <w:pPr>
        <w:pStyle w:val="ListParagraph"/>
        <w:numPr>
          <w:ilvl w:val="0"/>
          <w:numId w:val="6"/>
        </w:numPr>
        <w:rPr>
          <w:rFonts w:ascii="Calibri" w:hAnsi="Calibri" w:cs="Arial"/>
          <w:color w:val="000000"/>
          <w:sz w:val="22"/>
          <w:szCs w:val="22"/>
        </w:rPr>
      </w:pPr>
      <w:r w:rsidRPr="00BD0742">
        <w:rPr>
          <w:rFonts w:ascii="Calibri" w:hAnsi="Calibri" w:cs="Arial"/>
          <w:color w:val="000000"/>
          <w:sz w:val="22"/>
          <w:szCs w:val="22"/>
        </w:rPr>
        <w:t>making and monitoring arrangements for the safe use, handling and storage of equipment, plant and substances;</w:t>
      </w:r>
    </w:p>
    <w:p w14:paraId="18338BEE" w14:textId="1C1957AD" w:rsidR="00573663" w:rsidRPr="00BD0742" w:rsidRDefault="00573663" w:rsidP="00BD0742">
      <w:pPr>
        <w:pStyle w:val="ListParagraph"/>
        <w:numPr>
          <w:ilvl w:val="0"/>
          <w:numId w:val="6"/>
        </w:numPr>
        <w:rPr>
          <w:rFonts w:ascii="Calibri" w:hAnsi="Calibri" w:cs="Arial"/>
          <w:color w:val="000000"/>
          <w:sz w:val="22"/>
          <w:szCs w:val="22"/>
        </w:rPr>
      </w:pPr>
      <w:r w:rsidRPr="00BD0742">
        <w:rPr>
          <w:rFonts w:ascii="Calibri" w:hAnsi="Calibri" w:cs="Arial"/>
          <w:color w:val="000000"/>
          <w:sz w:val="22"/>
          <w:szCs w:val="22"/>
        </w:rPr>
        <w:t>maintaining the workplace in a safe and healthy condition;</w:t>
      </w:r>
    </w:p>
    <w:p w14:paraId="0C8BD72C" w14:textId="08E14535" w:rsidR="00573663" w:rsidRPr="00BD0742" w:rsidRDefault="00573663" w:rsidP="00BD0742">
      <w:pPr>
        <w:pStyle w:val="ListParagraph"/>
        <w:numPr>
          <w:ilvl w:val="0"/>
          <w:numId w:val="6"/>
        </w:numPr>
        <w:rPr>
          <w:rFonts w:ascii="Calibri" w:hAnsi="Calibri" w:cs="Arial"/>
          <w:color w:val="000000"/>
          <w:sz w:val="22"/>
          <w:szCs w:val="22"/>
        </w:rPr>
      </w:pPr>
      <w:r w:rsidRPr="00BD0742">
        <w:rPr>
          <w:rFonts w:ascii="Calibri" w:hAnsi="Calibri" w:cs="Arial"/>
          <w:color w:val="000000"/>
          <w:sz w:val="22"/>
          <w:szCs w:val="22"/>
        </w:rPr>
        <w:t>providing adequate facilities for the welfare of employees and students;</w:t>
      </w:r>
    </w:p>
    <w:p w14:paraId="6BCA5ED1" w14:textId="74479376" w:rsidR="00573663" w:rsidRPr="00BD0742" w:rsidRDefault="00573663" w:rsidP="00BD0742">
      <w:pPr>
        <w:pStyle w:val="ListParagraph"/>
        <w:numPr>
          <w:ilvl w:val="0"/>
          <w:numId w:val="6"/>
        </w:numPr>
        <w:rPr>
          <w:rFonts w:ascii="Calibri" w:hAnsi="Calibri" w:cs="Arial"/>
          <w:color w:val="000000"/>
          <w:sz w:val="22"/>
          <w:szCs w:val="22"/>
        </w:rPr>
      </w:pPr>
      <w:r w:rsidRPr="00BD0742">
        <w:rPr>
          <w:rFonts w:ascii="Calibri" w:hAnsi="Calibri" w:cs="Arial"/>
          <w:color w:val="000000"/>
          <w:sz w:val="22"/>
          <w:szCs w:val="22"/>
        </w:rPr>
        <w:t>providing information, training and supervision for employees, enabling them to work in a safe and healthy manner.</w:t>
      </w:r>
    </w:p>
    <w:p w14:paraId="4DA45BBB" w14:textId="77777777" w:rsidR="00573663" w:rsidRPr="00C33E94" w:rsidRDefault="00573663" w:rsidP="00573663">
      <w:pPr>
        <w:ind w:left="709" w:hanging="283"/>
        <w:rPr>
          <w:rFonts w:ascii="Calibri" w:hAnsi="Calibri" w:cs="Arial"/>
          <w:color w:val="000000"/>
          <w:sz w:val="22"/>
          <w:szCs w:val="22"/>
        </w:rPr>
      </w:pPr>
    </w:p>
    <w:p w14:paraId="355FECAD" w14:textId="1C65A49E" w:rsidR="00573663" w:rsidRPr="00C33E94" w:rsidRDefault="00573663" w:rsidP="00573663">
      <w:pPr>
        <w:pStyle w:val="BodyTextIndent"/>
        <w:ind w:firstLine="0"/>
        <w:rPr>
          <w:rFonts w:ascii="Calibri" w:hAnsi="Calibri" w:cs="Arial"/>
          <w:szCs w:val="22"/>
        </w:rPr>
      </w:pPr>
      <w:r w:rsidRPr="00C33E94">
        <w:rPr>
          <w:rFonts w:ascii="Calibri" w:hAnsi="Calibri" w:cs="Arial"/>
          <w:szCs w:val="22"/>
        </w:rPr>
        <w:t xml:space="preserve">The </w:t>
      </w:r>
      <w:proofErr w:type="gramStart"/>
      <w:r w:rsidRPr="00C33E94">
        <w:rPr>
          <w:rFonts w:ascii="Calibri" w:hAnsi="Calibri" w:cs="Arial"/>
          <w:szCs w:val="22"/>
        </w:rPr>
        <w:t>Principal</w:t>
      </w:r>
      <w:proofErr w:type="gramEnd"/>
      <w:r w:rsidRPr="00C33E94">
        <w:rPr>
          <w:rFonts w:ascii="Calibri" w:hAnsi="Calibri" w:cs="Arial"/>
          <w:szCs w:val="22"/>
        </w:rPr>
        <w:t xml:space="preserve"> is responsible for the implementation of this policy and reporting </w:t>
      </w:r>
      <w:r w:rsidR="00BD0742">
        <w:rPr>
          <w:rFonts w:ascii="Calibri" w:hAnsi="Calibri" w:cs="Arial"/>
          <w:szCs w:val="22"/>
        </w:rPr>
        <w:t>Occupational, Health &amp; Safety (</w:t>
      </w:r>
      <w:r w:rsidRPr="00C33E94">
        <w:rPr>
          <w:rFonts w:ascii="Calibri" w:hAnsi="Calibri" w:cs="Arial"/>
          <w:szCs w:val="22"/>
        </w:rPr>
        <w:t>OH&amp;S</w:t>
      </w:r>
      <w:r w:rsidR="00BD0742">
        <w:rPr>
          <w:rFonts w:ascii="Calibri" w:hAnsi="Calibri" w:cs="Arial"/>
          <w:szCs w:val="22"/>
        </w:rPr>
        <w:t>)</w:t>
      </w:r>
      <w:r w:rsidRPr="00C33E94">
        <w:rPr>
          <w:rFonts w:ascii="Calibri" w:hAnsi="Calibri" w:cs="Arial"/>
          <w:szCs w:val="22"/>
        </w:rPr>
        <w:t xml:space="preserve"> matters to the School </w:t>
      </w:r>
      <w:r w:rsidR="00BD0742">
        <w:rPr>
          <w:rFonts w:ascii="Calibri" w:hAnsi="Calibri" w:cs="Arial"/>
          <w:szCs w:val="22"/>
        </w:rPr>
        <w:t>Board</w:t>
      </w:r>
      <w:r w:rsidRPr="00C33E94">
        <w:rPr>
          <w:rFonts w:ascii="Calibri" w:hAnsi="Calibri" w:cs="Arial"/>
          <w:szCs w:val="22"/>
        </w:rPr>
        <w:t xml:space="preserve">.  The </w:t>
      </w:r>
      <w:proofErr w:type="gramStart"/>
      <w:r w:rsidRPr="00C33E94">
        <w:rPr>
          <w:rFonts w:ascii="Calibri" w:hAnsi="Calibri" w:cs="Arial"/>
          <w:szCs w:val="22"/>
        </w:rPr>
        <w:t>Principal</w:t>
      </w:r>
      <w:proofErr w:type="gramEnd"/>
      <w:r w:rsidRPr="00C33E94">
        <w:rPr>
          <w:rFonts w:ascii="Calibri" w:hAnsi="Calibri" w:cs="Arial"/>
          <w:szCs w:val="22"/>
        </w:rPr>
        <w:t xml:space="preserve"> will be assisted by a health and safety committee that will meet at least quarterly.  If employees wish, they can elect a health and safety representative (</w:t>
      </w:r>
      <w:smartTag w:uri="urn:schemas-microsoft-com:office:smarttags" w:element="stockticker">
        <w:r w:rsidRPr="00C33E94">
          <w:rPr>
            <w:rFonts w:ascii="Calibri" w:hAnsi="Calibri" w:cs="Arial"/>
            <w:szCs w:val="22"/>
          </w:rPr>
          <w:t>HSR</w:t>
        </w:r>
      </w:smartTag>
      <w:r w:rsidRPr="00C33E94">
        <w:rPr>
          <w:rFonts w:ascii="Calibri" w:hAnsi="Calibri" w:cs="Arial"/>
          <w:szCs w:val="22"/>
        </w:rPr>
        <w:t xml:space="preserve">) to represent them.  The health and safety duties of employees at all levels will be detailed and training arranged where necessary. In fulfilling the objectives of this policy, the School </w:t>
      </w:r>
      <w:r w:rsidR="00BD0742">
        <w:rPr>
          <w:rFonts w:ascii="Calibri" w:hAnsi="Calibri" w:cs="Arial"/>
          <w:szCs w:val="22"/>
        </w:rPr>
        <w:t xml:space="preserve">Board </w:t>
      </w:r>
      <w:r w:rsidRPr="00C33E94">
        <w:rPr>
          <w:rFonts w:ascii="Calibri" w:hAnsi="Calibri" w:cs="Arial"/>
          <w:szCs w:val="22"/>
        </w:rPr>
        <w:t>and management are committed to regular consultation with employees to ensure that the policy operates effectively and that health and safety issues are regularly reviewed.</w:t>
      </w:r>
    </w:p>
    <w:p w14:paraId="3C077739" w14:textId="77777777" w:rsidR="00573663" w:rsidRPr="00C33E94" w:rsidRDefault="00573663" w:rsidP="00573663">
      <w:pPr>
        <w:rPr>
          <w:rFonts w:ascii="Calibri" w:hAnsi="Calibri" w:cs="Arial"/>
          <w:color w:val="000000"/>
          <w:sz w:val="22"/>
          <w:szCs w:val="22"/>
        </w:rPr>
      </w:pPr>
    </w:p>
    <w:p w14:paraId="05759F66" w14:textId="77777777" w:rsidR="00573663" w:rsidRPr="00C33E94" w:rsidRDefault="00573663" w:rsidP="00573663">
      <w:pPr>
        <w:pStyle w:val="Heading1"/>
        <w:rPr>
          <w:rFonts w:ascii="Calibri" w:hAnsi="Calibri" w:cs="Arial"/>
          <w:i/>
          <w:sz w:val="22"/>
          <w:szCs w:val="22"/>
        </w:rPr>
      </w:pPr>
      <w:r w:rsidRPr="00C33E94">
        <w:rPr>
          <w:rFonts w:ascii="Calibri" w:hAnsi="Calibri" w:cs="Arial"/>
          <w:i/>
          <w:sz w:val="22"/>
          <w:szCs w:val="22"/>
        </w:rPr>
        <w:t xml:space="preserve">DUTIES of STAKEHOLDERS </w:t>
      </w:r>
    </w:p>
    <w:p w14:paraId="0C70CFCB" w14:textId="77777777" w:rsidR="00573663" w:rsidRPr="00C33E94" w:rsidRDefault="00573663" w:rsidP="00573663">
      <w:pPr>
        <w:rPr>
          <w:rFonts w:ascii="Calibri" w:hAnsi="Calibri" w:cs="Arial"/>
          <w:sz w:val="22"/>
          <w:szCs w:val="22"/>
        </w:rPr>
      </w:pPr>
    </w:p>
    <w:p w14:paraId="5EE05A03" w14:textId="02690E81" w:rsidR="00573663" w:rsidRPr="00BD0742" w:rsidRDefault="00573663" w:rsidP="00573663">
      <w:pPr>
        <w:pStyle w:val="BodyTextIndent"/>
        <w:ind w:firstLine="0"/>
        <w:rPr>
          <w:rFonts w:ascii="Calibri" w:hAnsi="Calibri" w:cs="Arial"/>
          <w:b/>
          <w:bCs/>
          <w:szCs w:val="22"/>
        </w:rPr>
      </w:pPr>
      <w:r w:rsidRPr="00BD0742">
        <w:rPr>
          <w:rFonts w:ascii="Calibri" w:hAnsi="Calibri" w:cs="Arial"/>
          <w:b/>
          <w:bCs/>
          <w:szCs w:val="22"/>
        </w:rPr>
        <w:t xml:space="preserve">The School </w:t>
      </w:r>
      <w:r w:rsidR="00BD0742">
        <w:rPr>
          <w:rFonts w:ascii="Calibri" w:hAnsi="Calibri" w:cs="Arial"/>
          <w:b/>
          <w:bCs/>
          <w:szCs w:val="22"/>
        </w:rPr>
        <w:t>Board</w:t>
      </w:r>
    </w:p>
    <w:p w14:paraId="6426CDA0" w14:textId="135E1AD2" w:rsidR="00BD0742" w:rsidRDefault="00573663" w:rsidP="00573663">
      <w:pPr>
        <w:pStyle w:val="BodyTextIndent"/>
        <w:ind w:firstLine="0"/>
        <w:rPr>
          <w:rFonts w:ascii="Calibri" w:hAnsi="Calibri" w:cs="Arial"/>
          <w:szCs w:val="22"/>
        </w:rPr>
      </w:pPr>
      <w:r w:rsidRPr="00C33E94">
        <w:rPr>
          <w:rFonts w:ascii="Calibri" w:hAnsi="Calibri" w:cs="Arial"/>
          <w:szCs w:val="22"/>
        </w:rPr>
        <w:t xml:space="preserve">The School </w:t>
      </w:r>
      <w:r w:rsidR="00BD0742">
        <w:rPr>
          <w:rFonts w:ascii="Calibri" w:hAnsi="Calibri" w:cs="Arial"/>
          <w:szCs w:val="22"/>
        </w:rPr>
        <w:t>Board</w:t>
      </w:r>
      <w:r w:rsidR="00BD0742" w:rsidRPr="00C33E94">
        <w:rPr>
          <w:rFonts w:ascii="Calibri" w:hAnsi="Calibri" w:cs="Arial"/>
          <w:szCs w:val="22"/>
        </w:rPr>
        <w:t xml:space="preserve"> </w:t>
      </w:r>
      <w:r w:rsidRPr="00C33E94">
        <w:rPr>
          <w:rFonts w:ascii="Calibri" w:hAnsi="Calibri" w:cs="Arial"/>
          <w:szCs w:val="22"/>
        </w:rPr>
        <w:t>will</w:t>
      </w:r>
      <w:r w:rsidR="00BD0742">
        <w:rPr>
          <w:rFonts w:ascii="Calibri" w:hAnsi="Calibri" w:cs="Arial"/>
          <w:szCs w:val="22"/>
        </w:rPr>
        <w:t>;</w:t>
      </w:r>
    </w:p>
    <w:p w14:paraId="32CB3542" w14:textId="1C37A75C" w:rsidR="00573663" w:rsidRPr="00C33E94" w:rsidRDefault="00573663" w:rsidP="00DF2C4B">
      <w:pPr>
        <w:pStyle w:val="BodyTextIndent"/>
        <w:numPr>
          <w:ilvl w:val="0"/>
          <w:numId w:val="8"/>
        </w:numPr>
        <w:rPr>
          <w:rFonts w:ascii="Calibri" w:hAnsi="Calibri" w:cs="Arial"/>
          <w:szCs w:val="22"/>
        </w:rPr>
      </w:pPr>
      <w:r w:rsidRPr="00C33E94">
        <w:rPr>
          <w:rFonts w:ascii="Calibri" w:hAnsi="Calibri" w:cs="Arial"/>
          <w:szCs w:val="22"/>
        </w:rPr>
        <w:t>take every practicable step to provide and maintain a safe and healthy work environment for all employees and students</w:t>
      </w:r>
      <w:r w:rsidR="00975ED3">
        <w:rPr>
          <w:rFonts w:ascii="Calibri" w:hAnsi="Calibri" w:cs="Arial"/>
          <w:szCs w:val="22"/>
        </w:rPr>
        <w:t>, including mental health and wellbeing.</w:t>
      </w:r>
    </w:p>
    <w:p w14:paraId="38C6F3CD" w14:textId="73A986D0" w:rsidR="00573663" w:rsidRPr="00DF2C4B" w:rsidRDefault="00573663" w:rsidP="00DF2C4B">
      <w:pPr>
        <w:pStyle w:val="ListParagraph"/>
        <w:numPr>
          <w:ilvl w:val="0"/>
          <w:numId w:val="8"/>
        </w:numPr>
        <w:rPr>
          <w:rFonts w:ascii="Calibri" w:hAnsi="Calibri" w:cs="Arial"/>
          <w:color w:val="000000"/>
          <w:sz w:val="22"/>
          <w:szCs w:val="22"/>
        </w:rPr>
      </w:pPr>
      <w:r w:rsidRPr="00DF2C4B">
        <w:rPr>
          <w:rFonts w:ascii="Calibri" w:hAnsi="Calibri" w:cs="Arial"/>
          <w:color w:val="000000"/>
          <w:sz w:val="22"/>
          <w:szCs w:val="22"/>
        </w:rPr>
        <w:t xml:space="preserve">receive and consider reports from the </w:t>
      </w:r>
      <w:proofErr w:type="gramStart"/>
      <w:r w:rsidRPr="00DF2C4B">
        <w:rPr>
          <w:rFonts w:ascii="Calibri" w:hAnsi="Calibri" w:cs="Arial"/>
          <w:color w:val="000000"/>
          <w:sz w:val="22"/>
          <w:szCs w:val="22"/>
        </w:rPr>
        <w:t>Principal</w:t>
      </w:r>
      <w:proofErr w:type="gramEnd"/>
      <w:r w:rsidRPr="00DF2C4B">
        <w:rPr>
          <w:rFonts w:ascii="Calibri" w:hAnsi="Calibri" w:cs="Arial"/>
          <w:color w:val="000000"/>
          <w:sz w:val="22"/>
          <w:szCs w:val="22"/>
        </w:rPr>
        <w:t xml:space="preserve"> at each meeting in regard to OH&amp;S matters. </w:t>
      </w:r>
    </w:p>
    <w:p w14:paraId="4383DC9C" w14:textId="214CC02D" w:rsidR="00573663" w:rsidRPr="00DF2C4B" w:rsidRDefault="00573663" w:rsidP="00DF2C4B">
      <w:pPr>
        <w:pStyle w:val="ListParagraph"/>
        <w:numPr>
          <w:ilvl w:val="0"/>
          <w:numId w:val="8"/>
        </w:numPr>
        <w:rPr>
          <w:rFonts w:ascii="Calibri" w:hAnsi="Calibri" w:cs="Arial"/>
          <w:color w:val="000000"/>
          <w:sz w:val="22"/>
          <w:szCs w:val="22"/>
        </w:rPr>
      </w:pPr>
      <w:r w:rsidRPr="00DF2C4B">
        <w:rPr>
          <w:rFonts w:ascii="Calibri" w:hAnsi="Calibri" w:cs="Arial"/>
          <w:color w:val="000000"/>
          <w:sz w:val="22"/>
          <w:szCs w:val="22"/>
        </w:rPr>
        <w:t>promote awareness and change in relation to health and safety.</w:t>
      </w:r>
    </w:p>
    <w:p w14:paraId="34B31E0C" w14:textId="77777777" w:rsidR="00573663" w:rsidRDefault="00573663" w:rsidP="00573663">
      <w:pPr>
        <w:ind w:left="709" w:hanging="709"/>
        <w:rPr>
          <w:rFonts w:ascii="Calibri" w:hAnsi="Calibri" w:cs="Arial"/>
          <w:color w:val="000000"/>
          <w:sz w:val="22"/>
          <w:szCs w:val="22"/>
        </w:rPr>
      </w:pPr>
    </w:p>
    <w:p w14:paraId="56946FE0" w14:textId="77777777" w:rsidR="00573663" w:rsidRDefault="00573663" w:rsidP="00573663">
      <w:pPr>
        <w:ind w:left="709" w:hanging="709"/>
        <w:rPr>
          <w:rFonts w:ascii="Calibri" w:hAnsi="Calibri" w:cs="Arial"/>
          <w:color w:val="000000"/>
          <w:sz w:val="22"/>
          <w:szCs w:val="22"/>
        </w:rPr>
      </w:pPr>
    </w:p>
    <w:p w14:paraId="1794C316" w14:textId="77777777" w:rsidR="00573663" w:rsidRPr="00C33E94" w:rsidRDefault="00573663" w:rsidP="00573663">
      <w:pPr>
        <w:ind w:left="709" w:hanging="709"/>
        <w:rPr>
          <w:rFonts w:ascii="Calibri" w:hAnsi="Calibri" w:cs="Arial"/>
          <w:color w:val="000000"/>
          <w:sz w:val="22"/>
          <w:szCs w:val="22"/>
        </w:rPr>
      </w:pPr>
    </w:p>
    <w:p w14:paraId="410CED3F" w14:textId="77777777" w:rsidR="00573663" w:rsidRPr="00BD0742" w:rsidRDefault="00573663" w:rsidP="00573663">
      <w:pPr>
        <w:rPr>
          <w:rFonts w:ascii="Calibri" w:hAnsi="Calibri" w:cs="Arial"/>
          <w:b/>
          <w:bCs/>
          <w:color w:val="000000"/>
          <w:sz w:val="22"/>
          <w:szCs w:val="22"/>
        </w:rPr>
      </w:pPr>
      <w:r w:rsidRPr="00BD0742">
        <w:rPr>
          <w:rFonts w:ascii="Calibri" w:hAnsi="Calibri" w:cs="Arial"/>
          <w:b/>
          <w:bCs/>
          <w:color w:val="000000"/>
          <w:sz w:val="22"/>
          <w:szCs w:val="22"/>
        </w:rPr>
        <w:t>The Principal</w:t>
      </w:r>
    </w:p>
    <w:p w14:paraId="326547DB" w14:textId="187553FE" w:rsidR="00573663" w:rsidRPr="00C33E94" w:rsidRDefault="00573663" w:rsidP="00573663">
      <w:pPr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 xml:space="preserve">The </w:t>
      </w:r>
      <w:proofErr w:type="gramStart"/>
      <w:r w:rsidRPr="00C33E94">
        <w:rPr>
          <w:rFonts w:ascii="Calibri" w:hAnsi="Calibri" w:cs="Arial"/>
          <w:color w:val="000000"/>
          <w:sz w:val="22"/>
          <w:szCs w:val="22"/>
        </w:rPr>
        <w:t>Principal</w:t>
      </w:r>
      <w:proofErr w:type="gramEnd"/>
      <w:r w:rsidRPr="00C33E94">
        <w:rPr>
          <w:rFonts w:ascii="Calibri" w:hAnsi="Calibri" w:cs="Arial"/>
          <w:color w:val="000000"/>
          <w:sz w:val="22"/>
          <w:szCs w:val="22"/>
        </w:rPr>
        <w:t xml:space="preserve"> is responsible for managing OH&amp;S in the school within the requirements and guidelines set by the School </w:t>
      </w:r>
      <w:r w:rsidR="00BD0742">
        <w:rPr>
          <w:rFonts w:ascii="Calibri" w:hAnsi="Calibri" w:cs="Arial"/>
          <w:color w:val="000000"/>
          <w:sz w:val="22"/>
          <w:szCs w:val="22"/>
        </w:rPr>
        <w:t>Board</w:t>
      </w:r>
      <w:r w:rsidR="00BD0742" w:rsidRPr="00C33E94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C33E94">
        <w:rPr>
          <w:rFonts w:ascii="Calibri" w:hAnsi="Calibri" w:cs="Arial"/>
          <w:color w:val="000000"/>
          <w:sz w:val="22"/>
          <w:szCs w:val="22"/>
        </w:rPr>
        <w:t>and may allocate responsibilities to employees.</w:t>
      </w:r>
    </w:p>
    <w:p w14:paraId="72826995" w14:textId="77777777" w:rsidR="00573663" w:rsidRPr="00C33E94" w:rsidRDefault="00573663" w:rsidP="00573663">
      <w:pPr>
        <w:rPr>
          <w:rFonts w:ascii="Calibri" w:hAnsi="Calibri" w:cs="Arial"/>
          <w:color w:val="000000"/>
          <w:sz w:val="22"/>
          <w:szCs w:val="22"/>
        </w:rPr>
      </w:pPr>
    </w:p>
    <w:p w14:paraId="10196ED8" w14:textId="77777777" w:rsidR="00573663" w:rsidRPr="00C33E94" w:rsidRDefault="00573663" w:rsidP="00573663">
      <w:pPr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Key responsibilities for OH&amp;S include:</w:t>
      </w:r>
    </w:p>
    <w:p w14:paraId="3ABE15BB" w14:textId="77777777" w:rsidR="00573663" w:rsidRPr="00C33E94" w:rsidRDefault="00573663" w:rsidP="00573663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making decisions on OH&amp;S in consultation with the HSR and employees;</w:t>
      </w:r>
    </w:p>
    <w:p w14:paraId="295488CB" w14:textId="77777777" w:rsidR="00573663" w:rsidRPr="00C33E94" w:rsidRDefault="00573663" w:rsidP="00573663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ensuring that risks in the school (e.g. manual handling, chemicals, equipment) are controlled;</w:t>
      </w:r>
    </w:p>
    <w:p w14:paraId="2B108FC4" w14:textId="77777777" w:rsidR="00573663" w:rsidRPr="00C33E94" w:rsidRDefault="00573663" w:rsidP="00573663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purchasing safe equipment that does not involve hazards and risks;</w:t>
      </w:r>
    </w:p>
    <w:p w14:paraId="356818A3" w14:textId="77777777" w:rsidR="00573663" w:rsidRPr="00C33E94" w:rsidRDefault="00573663" w:rsidP="00573663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keeping school buildings and grounds safe and ensuring risks associated with new buildings are eliminated by liaison with building designers and authorities;</w:t>
      </w:r>
    </w:p>
    <w:p w14:paraId="7585F529" w14:textId="77777777" w:rsidR="00573663" w:rsidRPr="00C33E94" w:rsidRDefault="00573663" w:rsidP="00573663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addressing issues raised by HSR and/or health and safety committee;</w:t>
      </w:r>
    </w:p>
    <w:p w14:paraId="2F1B1ED5" w14:textId="77777777" w:rsidR="00573663" w:rsidRPr="00C33E94" w:rsidRDefault="00573663" w:rsidP="00573663">
      <w:pPr>
        <w:numPr>
          <w:ilvl w:val="0"/>
          <w:numId w:val="5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ensuring the welfare of employees and students; and</w:t>
      </w:r>
    </w:p>
    <w:p w14:paraId="3E7A8B73" w14:textId="0D8A288B" w:rsidR="00573663" w:rsidRPr="00C33E94" w:rsidRDefault="00573663" w:rsidP="00573663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 xml:space="preserve">ensuring that records relating to OH&amp;S matters and employees are maintained and monitor </w:t>
      </w:r>
      <w:proofErr w:type="gramStart"/>
      <w:r w:rsidRPr="00C33E94">
        <w:rPr>
          <w:rFonts w:ascii="Calibri" w:hAnsi="Calibri" w:cs="Arial"/>
          <w:color w:val="000000"/>
          <w:sz w:val="22"/>
          <w:szCs w:val="22"/>
        </w:rPr>
        <w:t>the  health</w:t>
      </w:r>
      <w:proofErr w:type="gramEnd"/>
      <w:r w:rsidRPr="00C33E94">
        <w:rPr>
          <w:rFonts w:ascii="Calibri" w:hAnsi="Calibri" w:cs="Arial"/>
          <w:color w:val="000000"/>
          <w:sz w:val="22"/>
          <w:szCs w:val="22"/>
        </w:rPr>
        <w:t xml:space="preserve"> of employees</w:t>
      </w:r>
      <w:r w:rsidR="005530F3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="005530F3">
        <w:rPr>
          <w:rFonts w:ascii="Calibri" w:hAnsi="Calibri" w:cs="Arial"/>
          <w:color w:val="000000"/>
          <w:sz w:val="22"/>
          <w:szCs w:val="22"/>
        </w:rPr>
        <w:t>eg.</w:t>
      </w:r>
      <w:proofErr w:type="spellEnd"/>
      <w:r w:rsidR="005530F3">
        <w:rPr>
          <w:rFonts w:ascii="Calibri" w:hAnsi="Calibri" w:cs="Arial"/>
          <w:color w:val="000000"/>
          <w:sz w:val="22"/>
          <w:szCs w:val="22"/>
        </w:rPr>
        <w:t xml:space="preserve"> risk register</w:t>
      </w:r>
    </w:p>
    <w:p w14:paraId="7E448BD9" w14:textId="77777777" w:rsidR="00573663" w:rsidRPr="00C33E94" w:rsidRDefault="00573663" w:rsidP="00573663">
      <w:pPr>
        <w:ind w:left="851" w:hanging="142"/>
        <w:rPr>
          <w:rFonts w:ascii="Calibri" w:hAnsi="Calibri" w:cs="Arial"/>
          <w:color w:val="000000"/>
          <w:sz w:val="22"/>
          <w:szCs w:val="22"/>
        </w:rPr>
      </w:pPr>
    </w:p>
    <w:p w14:paraId="26B5F234" w14:textId="77777777" w:rsidR="00573663" w:rsidRPr="00C33E94" w:rsidRDefault="00573663" w:rsidP="00573663">
      <w:pPr>
        <w:rPr>
          <w:rFonts w:ascii="Calibri" w:hAnsi="Calibri" w:cs="Arial"/>
          <w:color w:val="000000"/>
          <w:sz w:val="22"/>
          <w:szCs w:val="22"/>
        </w:rPr>
      </w:pPr>
      <w:r w:rsidRPr="00BD0742">
        <w:rPr>
          <w:rFonts w:ascii="Calibri" w:hAnsi="Calibri" w:cs="Arial"/>
          <w:b/>
          <w:bCs/>
          <w:color w:val="000000"/>
          <w:sz w:val="22"/>
          <w:szCs w:val="22"/>
        </w:rPr>
        <w:t>All Employees, Volunteers and Contractors</w:t>
      </w:r>
      <w:r w:rsidRPr="00C33E94">
        <w:rPr>
          <w:rFonts w:ascii="Calibri" w:hAnsi="Calibri" w:cs="Arial"/>
          <w:color w:val="000000"/>
          <w:sz w:val="22"/>
          <w:szCs w:val="22"/>
        </w:rPr>
        <w:t>:</w:t>
      </w:r>
    </w:p>
    <w:p w14:paraId="45FBCAD5" w14:textId="77777777" w:rsidR="00573663" w:rsidRPr="00C33E94" w:rsidRDefault="00573663" w:rsidP="00573663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are responsible for compliance with</w:t>
      </w:r>
      <w:r w:rsidR="00975ED3">
        <w:rPr>
          <w:rFonts w:ascii="Calibri" w:hAnsi="Calibri" w:cs="Arial"/>
          <w:color w:val="000000"/>
          <w:sz w:val="22"/>
          <w:szCs w:val="22"/>
        </w:rPr>
        <w:t xml:space="preserve"> the School’s </w:t>
      </w:r>
      <w:r w:rsidRPr="00C33E94">
        <w:rPr>
          <w:rFonts w:ascii="Calibri" w:hAnsi="Calibri" w:cs="Arial"/>
          <w:color w:val="000000"/>
          <w:sz w:val="22"/>
          <w:szCs w:val="22"/>
        </w:rPr>
        <w:t>Wor</w:t>
      </w:r>
      <w:r w:rsidR="00975ED3">
        <w:rPr>
          <w:rFonts w:ascii="Calibri" w:hAnsi="Calibri" w:cs="Arial"/>
          <w:color w:val="000000"/>
          <w:sz w:val="22"/>
          <w:szCs w:val="22"/>
        </w:rPr>
        <w:t xml:space="preserve">kplace Health and Safety Policy </w:t>
      </w:r>
      <w:r w:rsidRPr="00C33E94">
        <w:rPr>
          <w:rFonts w:ascii="Calibri" w:hAnsi="Calibri" w:cs="Arial"/>
          <w:color w:val="000000"/>
          <w:sz w:val="22"/>
          <w:szCs w:val="22"/>
        </w:rPr>
        <w:t>and work processes;</w:t>
      </w:r>
    </w:p>
    <w:p w14:paraId="67A13168" w14:textId="77777777" w:rsidR="00573663" w:rsidRPr="00C33E94" w:rsidRDefault="00573663" w:rsidP="00573663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must observe and fulfil their duty of care under the OH&amp;S Act</w:t>
      </w:r>
      <w:r w:rsidR="00975ED3">
        <w:rPr>
          <w:rFonts w:ascii="Calibri" w:hAnsi="Calibri" w:cs="Arial"/>
          <w:color w:val="000000"/>
          <w:sz w:val="22"/>
          <w:szCs w:val="22"/>
        </w:rPr>
        <w:t xml:space="preserve"> 2004</w:t>
      </w:r>
      <w:r w:rsidRPr="00C33E94">
        <w:rPr>
          <w:rFonts w:ascii="Calibri" w:hAnsi="Calibri" w:cs="Arial"/>
          <w:color w:val="000000"/>
          <w:sz w:val="22"/>
          <w:szCs w:val="22"/>
        </w:rPr>
        <w:t xml:space="preserve"> and Regulations for their own health and safety and that of others affected by their actions on the School premises or whilst on school excursions or business;</w:t>
      </w:r>
    </w:p>
    <w:p w14:paraId="2DF14F6E" w14:textId="77777777" w:rsidR="00573663" w:rsidRPr="00C33E94" w:rsidRDefault="00573663" w:rsidP="00573663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must co-operate with the Principal with respect to any action the Principal must take to comply with the OH&amp;S laws and regulations;</w:t>
      </w:r>
    </w:p>
    <w:p w14:paraId="1D80F0FA" w14:textId="77777777" w:rsidR="00573663" w:rsidRPr="00C33E94" w:rsidRDefault="00573663" w:rsidP="00573663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must make regular assessments of health and safety performance and resources in co-operation with those with designated health and safety job functions;</w:t>
      </w:r>
    </w:p>
    <w:p w14:paraId="76A95B44" w14:textId="77777777" w:rsidR="00573663" w:rsidRPr="00C33E94" w:rsidRDefault="00573663" w:rsidP="00573663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must inform the Principal and a health and safety representative or OH&amp;S committee member of hazards, near miss incidents or injuries and accidents to employees, students and visitors occurring on the School premises or excursions;</w:t>
      </w:r>
    </w:p>
    <w:p w14:paraId="5A1F4599" w14:textId="77777777" w:rsidR="00573663" w:rsidRPr="00C33E94" w:rsidRDefault="00573663" w:rsidP="00573663">
      <w:pPr>
        <w:numPr>
          <w:ilvl w:val="0"/>
          <w:numId w:val="4"/>
        </w:numPr>
        <w:autoSpaceDE w:val="0"/>
        <w:autoSpaceDN w:val="0"/>
        <w:adjustRightInd w:val="0"/>
        <w:ind w:left="426" w:hanging="284"/>
        <w:rPr>
          <w:rFonts w:ascii="Calibri" w:hAnsi="Calibri" w:cs="Arial"/>
          <w:color w:val="000000"/>
          <w:sz w:val="22"/>
          <w:szCs w:val="22"/>
        </w:rPr>
      </w:pPr>
      <w:r w:rsidRPr="00C33E94">
        <w:rPr>
          <w:rFonts w:ascii="Calibri" w:hAnsi="Calibri" w:cs="Arial"/>
          <w:color w:val="000000"/>
          <w:sz w:val="22"/>
          <w:szCs w:val="22"/>
        </w:rPr>
        <w:t>must not wilfully interfere with or misuse items or facilities provided in the interests of health, safety and welfare of others.</w:t>
      </w:r>
    </w:p>
    <w:p w14:paraId="7CBDEF32" w14:textId="77777777" w:rsidR="00573663" w:rsidRPr="00C33E94" w:rsidRDefault="00573663" w:rsidP="00573663">
      <w:pPr>
        <w:pStyle w:val="BodyTextIndent"/>
        <w:rPr>
          <w:rFonts w:ascii="Calibri" w:hAnsi="Calibri" w:cs="Arial"/>
          <w:szCs w:val="22"/>
        </w:rPr>
      </w:pPr>
    </w:p>
    <w:p w14:paraId="1D8E5198" w14:textId="487B10AF" w:rsidR="00573663" w:rsidRPr="00C33E94" w:rsidRDefault="00573663" w:rsidP="00573663">
      <w:pPr>
        <w:pStyle w:val="BodyTextIndent"/>
        <w:ind w:firstLine="0"/>
        <w:rPr>
          <w:rFonts w:ascii="Calibri" w:hAnsi="Calibri" w:cs="Arial"/>
          <w:szCs w:val="22"/>
        </w:rPr>
      </w:pPr>
      <w:r w:rsidRPr="00C33E94">
        <w:rPr>
          <w:rFonts w:ascii="Calibri" w:hAnsi="Calibri" w:cs="Arial"/>
          <w:szCs w:val="22"/>
        </w:rPr>
        <w:t xml:space="preserve">The School </w:t>
      </w:r>
      <w:r w:rsidR="00BD0742">
        <w:rPr>
          <w:rFonts w:ascii="Calibri" w:hAnsi="Calibri" w:cs="Arial"/>
          <w:szCs w:val="22"/>
        </w:rPr>
        <w:t>Board</w:t>
      </w:r>
      <w:r w:rsidR="00BD0742" w:rsidRPr="00C33E94">
        <w:rPr>
          <w:rFonts w:ascii="Calibri" w:hAnsi="Calibri" w:cs="Arial"/>
          <w:szCs w:val="22"/>
        </w:rPr>
        <w:t xml:space="preserve"> </w:t>
      </w:r>
      <w:r w:rsidRPr="00C33E94">
        <w:rPr>
          <w:rFonts w:ascii="Calibri" w:hAnsi="Calibri" w:cs="Arial"/>
          <w:szCs w:val="22"/>
        </w:rPr>
        <w:t xml:space="preserve">seeks co-operation from all stakeholders in </w:t>
      </w:r>
      <w:proofErr w:type="gramStart"/>
      <w:r w:rsidRPr="00C33E94">
        <w:rPr>
          <w:rFonts w:ascii="Calibri" w:hAnsi="Calibri" w:cs="Arial"/>
          <w:szCs w:val="22"/>
        </w:rPr>
        <w:t xml:space="preserve">realising </w:t>
      </w:r>
      <w:r w:rsidR="00BD0742" w:rsidRPr="00C33E94">
        <w:rPr>
          <w:rFonts w:ascii="Calibri" w:hAnsi="Calibri" w:cs="Arial"/>
          <w:szCs w:val="22"/>
        </w:rPr>
        <w:t xml:space="preserve"> </w:t>
      </w:r>
      <w:r w:rsidRPr="00C33E94">
        <w:rPr>
          <w:rFonts w:ascii="Calibri" w:hAnsi="Calibri" w:cs="Arial"/>
          <w:szCs w:val="22"/>
        </w:rPr>
        <w:t>occupational</w:t>
      </w:r>
      <w:proofErr w:type="gramEnd"/>
      <w:r w:rsidRPr="00C33E94">
        <w:rPr>
          <w:rFonts w:ascii="Calibri" w:hAnsi="Calibri" w:cs="Arial"/>
          <w:szCs w:val="22"/>
        </w:rPr>
        <w:t xml:space="preserve"> health and safety objectives and creating a safe and healthy work environment.</w:t>
      </w:r>
    </w:p>
    <w:p w14:paraId="77DCF494" w14:textId="77777777" w:rsidR="00573663" w:rsidRPr="00C33E94" w:rsidRDefault="00573663" w:rsidP="00573663">
      <w:pPr>
        <w:pStyle w:val="BodyTextIndent"/>
        <w:ind w:firstLine="0"/>
        <w:rPr>
          <w:rFonts w:ascii="Calibri" w:hAnsi="Calibri" w:cs="Arial"/>
          <w:szCs w:val="22"/>
        </w:rPr>
      </w:pPr>
    </w:p>
    <w:p w14:paraId="729FD317" w14:textId="77777777" w:rsidR="00573663" w:rsidRPr="00C33E94" w:rsidRDefault="00573663" w:rsidP="00573663">
      <w:pPr>
        <w:pStyle w:val="BodyTextIndent"/>
        <w:ind w:firstLine="0"/>
        <w:rPr>
          <w:rFonts w:ascii="Calibri" w:hAnsi="Calibri" w:cs="Arial"/>
          <w:szCs w:val="22"/>
        </w:rPr>
      </w:pPr>
    </w:p>
    <w:p w14:paraId="787206F9" w14:textId="343BE92F" w:rsidR="00573663" w:rsidRPr="00C33E94" w:rsidRDefault="00975ED3" w:rsidP="00BD0742">
      <w:pPr>
        <w:pStyle w:val="BodyTextIndent"/>
        <w:tabs>
          <w:tab w:val="left" w:pos="1418"/>
        </w:tabs>
        <w:ind w:firstLine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DATE:  </w:t>
      </w:r>
      <w:r w:rsidR="00BD0742">
        <w:rPr>
          <w:rFonts w:ascii="Calibri" w:hAnsi="Calibri" w:cs="Arial"/>
          <w:szCs w:val="22"/>
        </w:rPr>
        <w:tab/>
        <w:t>September 2024</w:t>
      </w:r>
      <w:r w:rsidR="00573663" w:rsidRPr="00C33E94">
        <w:rPr>
          <w:rFonts w:ascii="Calibri" w:hAnsi="Calibri" w:cs="Arial"/>
          <w:szCs w:val="22"/>
        </w:rPr>
        <w:t xml:space="preserve"> </w:t>
      </w:r>
    </w:p>
    <w:p w14:paraId="498274C5" w14:textId="77777777" w:rsidR="00573663" w:rsidRPr="00C33E94" w:rsidRDefault="00573663" w:rsidP="00BD0742">
      <w:pPr>
        <w:pStyle w:val="BodyTextIndent"/>
        <w:tabs>
          <w:tab w:val="left" w:pos="1418"/>
        </w:tabs>
        <w:ind w:firstLine="0"/>
        <w:rPr>
          <w:rFonts w:ascii="Calibri" w:hAnsi="Calibri" w:cs="Arial"/>
          <w:szCs w:val="22"/>
        </w:rPr>
      </w:pPr>
    </w:p>
    <w:p w14:paraId="2CC67C37" w14:textId="796D8138" w:rsidR="00573663" w:rsidRPr="00C33E94" w:rsidRDefault="00573663" w:rsidP="00BD0742">
      <w:pPr>
        <w:pStyle w:val="BodyTextIndent"/>
        <w:tabs>
          <w:tab w:val="left" w:pos="1418"/>
        </w:tabs>
        <w:ind w:firstLine="0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FOR REVIEW: </w:t>
      </w:r>
      <w:r w:rsidR="00BD0742">
        <w:rPr>
          <w:rFonts w:ascii="Calibri" w:hAnsi="Calibri" w:cs="Arial"/>
          <w:szCs w:val="22"/>
        </w:rPr>
        <w:tab/>
        <w:t>September 2027</w:t>
      </w:r>
    </w:p>
    <w:sectPr w:rsidR="00573663" w:rsidRPr="00C33E94" w:rsidSect="00A20D52">
      <w:footerReference w:type="default" r:id="rId9"/>
      <w:pgSz w:w="11906" w:h="16838"/>
      <w:pgMar w:top="851" w:right="1134" w:bottom="851" w:left="1418" w:header="709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5750F" w14:textId="77777777" w:rsidR="00F45225" w:rsidRDefault="00F45225" w:rsidP="00A20D52">
      <w:r>
        <w:separator/>
      </w:r>
    </w:p>
  </w:endnote>
  <w:endnote w:type="continuationSeparator" w:id="0">
    <w:p w14:paraId="0F3BDCAF" w14:textId="77777777" w:rsidR="00F45225" w:rsidRDefault="00F45225" w:rsidP="00A20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C63B7" w14:textId="4CAF3CEB" w:rsidR="00C52ED6" w:rsidRDefault="00BD0742" w:rsidP="00A20D52">
    <w:pPr>
      <w:pStyle w:val="Footer"/>
      <w:jc w:val="right"/>
    </w:pPr>
    <w:r w:rsidRPr="007A690D">
      <w:rPr>
        <w:noProof/>
        <w:lang w:eastAsia="en-AU"/>
      </w:rPr>
      <w:drawing>
        <wp:inline distT="0" distB="0" distL="0" distR="0" wp14:anchorId="79C0E41A" wp14:editId="77FBA663">
          <wp:extent cx="1828800" cy="863600"/>
          <wp:effectExtent l="0" t="0" r="0" b="0"/>
          <wp:docPr id="75425819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222594" w14:textId="77777777" w:rsidR="00F45225" w:rsidRDefault="00F45225" w:rsidP="00A20D52">
      <w:r>
        <w:separator/>
      </w:r>
    </w:p>
  </w:footnote>
  <w:footnote w:type="continuationSeparator" w:id="0">
    <w:p w14:paraId="44BA5E7E" w14:textId="77777777" w:rsidR="00F45225" w:rsidRDefault="00F45225" w:rsidP="00A20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A914ED"/>
    <w:multiLevelType w:val="hybridMultilevel"/>
    <w:tmpl w:val="94D2B7D4"/>
    <w:lvl w:ilvl="0" w:tplc="97CAC9E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E855C2"/>
    <w:multiLevelType w:val="hybridMultilevel"/>
    <w:tmpl w:val="82DA7880"/>
    <w:lvl w:ilvl="0" w:tplc="6160F4AE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16D6DF7"/>
    <w:multiLevelType w:val="hybridMultilevel"/>
    <w:tmpl w:val="C57E1F2A"/>
    <w:lvl w:ilvl="0" w:tplc="A692A5C4">
      <w:start w:val="1"/>
      <w:numFmt w:val="bullet"/>
      <w:pStyle w:val="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C06A4"/>
    <w:multiLevelType w:val="hybridMultilevel"/>
    <w:tmpl w:val="084E10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C7262F"/>
    <w:multiLevelType w:val="hybridMultilevel"/>
    <w:tmpl w:val="05C82CD8"/>
    <w:lvl w:ilvl="0" w:tplc="6E7883BA">
      <w:numFmt w:val="bullet"/>
      <w:pStyle w:val="Policy2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26F63308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hAnsi="Courier New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CF5179"/>
    <w:multiLevelType w:val="hybridMultilevel"/>
    <w:tmpl w:val="53789DFA"/>
    <w:lvl w:ilvl="0" w:tplc="6160F4AE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7EAC699F"/>
    <w:multiLevelType w:val="hybridMultilevel"/>
    <w:tmpl w:val="8F8C7B2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716682">
    <w:abstractNumId w:val="4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26855271">
    <w:abstractNumId w:val="2"/>
  </w:num>
  <w:num w:numId="3" w16cid:durableId="424763639">
    <w:abstractNumId w:val="4"/>
  </w:num>
  <w:num w:numId="4" w16cid:durableId="586039567">
    <w:abstractNumId w:val="1"/>
  </w:num>
  <w:num w:numId="5" w16cid:durableId="576785196">
    <w:abstractNumId w:val="5"/>
  </w:num>
  <w:num w:numId="6" w16cid:durableId="764616775">
    <w:abstractNumId w:val="6"/>
  </w:num>
  <w:num w:numId="7" w16cid:durableId="1143695388">
    <w:abstractNumId w:val="0"/>
  </w:num>
  <w:num w:numId="8" w16cid:durableId="1429931230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7CE"/>
    <w:rsid w:val="00000D7E"/>
    <w:rsid w:val="00005983"/>
    <w:rsid w:val="000065A5"/>
    <w:rsid w:val="00016B91"/>
    <w:rsid w:val="0004089A"/>
    <w:rsid w:val="000453B4"/>
    <w:rsid w:val="00057ADB"/>
    <w:rsid w:val="00063F8B"/>
    <w:rsid w:val="00067B60"/>
    <w:rsid w:val="00073F5C"/>
    <w:rsid w:val="000A77BC"/>
    <w:rsid w:val="000C007B"/>
    <w:rsid w:val="000C2EDE"/>
    <w:rsid w:val="000E4DC2"/>
    <w:rsid w:val="000F351B"/>
    <w:rsid w:val="000F643A"/>
    <w:rsid w:val="00106223"/>
    <w:rsid w:val="0011296D"/>
    <w:rsid w:val="00135397"/>
    <w:rsid w:val="0014095C"/>
    <w:rsid w:val="00161906"/>
    <w:rsid w:val="00163578"/>
    <w:rsid w:val="001641EA"/>
    <w:rsid w:val="00181E65"/>
    <w:rsid w:val="0019490D"/>
    <w:rsid w:val="001A2A07"/>
    <w:rsid w:val="001A2BBC"/>
    <w:rsid w:val="001B3B7E"/>
    <w:rsid w:val="001B76A4"/>
    <w:rsid w:val="001C1BDB"/>
    <w:rsid w:val="001C5E6A"/>
    <w:rsid w:val="001E4424"/>
    <w:rsid w:val="002212E6"/>
    <w:rsid w:val="002368A2"/>
    <w:rsid w:val="00243060"/>
    <w:rsid w:val="00243094"/>
    <w:rsid w:val="00247306"/>
    <w:rsid w:val="002571FC"/>
    <w:rsid w:val="00263165"/>
    <w:rsid w:val="00266BB0"/>
    <w:rsid w:val="002675F0"/>
    <w:rsid w:val="00270C6D"/>
    <w:rsid w:val="002720B0"/>
    <w:rsid w:val="002739C7"/>
    <w:rsid w:val="00274D91"/>
    <w:rsid w:val="00275221"/>
    <w:rsid w:val="00275A58"/>
    <w:rsid w:val="00291441"/>
    <w:rsid w:val="002A488B"/>
    <w:rsid w:val="002A7CEE"/>
    <w:rsid w:val="002B09F9"/>
    <w:rsid w:val="002B5947"/>
    <w:rsid w:val="002B5A2F"/>
    <w:rsid w:val="002B7122"/>
    <w:rsid w:val="002B78CF"/>
    <w:rsid w:val="002C40CA"/>
    <w:rsid w:val="002C5C17"/>
    <w:rsid w:val="002D6E04"/>
    <w:rsid w:val="00303153"/>
    <w:rsid w:val="00320D79"/>
    <w:rsid w:val="00322FFE"/>
    <w:rsid w:val="00333DD2"/>
    <w:rsid w:val="00336279"/>
    <w:rsid w:val="0034232D"/>
    <w:rsid w:val="00352A02"/>
    <w:rsid w:val="0037655C"/>
    <w:rsid w:val="00386B62"/>
    <w:rsid w:val="003E1ACA"/>
    <w:rsid w:val="003E731F"/>
    <w:rsid w:val="003F720B"/>
    <w:rsid w:val="00420EB4"/>
    <w:rsid w:val="00422610"/>
    <w:rsid w:val="00430030"/>
    <w:rsid w:val="00432AFD"/>
    <w:rsid w:val="00447ACA"/>
    <w:rsid w:val="00451357"/>
    <w:rsid w:val="00467D96"/>
    <w:rsid w:val="00467E10"/>
    <w:rsid w:val="004723EA"/>
    <w:rsid w:val="00494C56"/>
    <w:rsid w:val="004A326B"/>
    <w:rsid w:val="004B5C07"/>
    <w:rsid w:val="004C37EF"/>
    <w:rsid w:val="004E058A"/>
    <w:rsid w:val="004E79BF"/>
    <w:rsid w:val="004F7763"/>
    <w:rsid w:val="005101F4"/>
    <w:rsid w:val="005253E9"/>
    <w:rsid w:val="00533B7B"/>
    <w:rsid w:val="005466B4"/>
    <w:rsid w:val="0054745C"/>
    <w:rsid w:val="005530F3"/>
    <w:rsid w:val="005575BB"/>
    <w:rsid w:val="00561876"/>
    <w:rsid w:val="00567926"/>
    <w:rsid w:val="00573663"/>
    <w:rsid w:val="00581EAE"/>
    <w:rsid w:val="00590D0A"/>
    <w:rsid w:val="0059377C"/>
    <w:rsid w:val="0059551A"/>
    <w:rsid w:val="00595E87"/>
    <w:rsid w:val="005A1BE2"/>
    <w:rsid w:val="005C73AB"/>
    <w:rsid w:val="005E18DD"/>
    <w:rsid w:val="005E3793"/>
    <w:rsid w:val="005F4699"/>
    <w:rsid w:val="0061186D"/>
    <w:rsid w:val="006240CC"/>
    <w:rsid w:val="006448D5"/>
    <w:rsid w:val="00653027"/>
    <w:rsid w:val="00654AF9"/>
    <w:rsid w:val="00671EFF"/>
    <w:rsid w:val="006A468B"/>
    <w:rsid w:val="006B7D48"/>
    <w:rsid w:val="006C5451"/>
    <w:rsid w:val="006F05C2"/>
    <w:rsid w:val="00704DF4"/>
    <w:rsid w:val="00714A90"/>
    <w:rsid w:val="00727D0F"/>
    <w:rsid w:val="00730502"/>
    <w:rsid w:val="0073555F"/>
    <w:rsid w:val="007370B0"/>
    <w:rsid w:val="0074511D"/>
    <w:rsid w:val="00745B9C"/>
    <w:rsid w:val="00750024"/>
    <w:rsid w:val="00757000"/>
    <w:rsid w:val="00773CCD"/>
    <w:rsid w:val="00783239"/>
    <w:rsid w:val="0079275C"/>
    <w:rsid w:val="007A1382"/>
    <w:rsid w:val="007A34C9"/>
    <w:rsid w:val="007A690D"/>
    <w:rsid w:val="007B1821"/>
    <w:rsid w:val="007C1B87"/>
    <w:rsid w:val="0080408B"/>
    <w:rsid w:val="008040DB"/>
    <w:rsid w:val="008160ED"/>
    <w:rsid w:val="008164E3"/>
    <w:rsid w:val="008218D3"/>
    <w:rsid w:val="0083177D"/>
    <w:rsid w:val="0087268B"/>
    <w:rsid w:val="00882A7B"/>
    <w:rsid w:val="0088349C"/>
    <w:rsid w:val="00883C1B"/>
    <w:rsid w:val="00883FE2"/>
    <w:rsid w:val="00886D79"/>
    <w:rsid w:val="00891DEF"/>
    <w:rsid w:val="00897B37"/>
    <w:rsid w:val="008C072E"/>
    <w:rsid w:val="008C5D44"/>
    <w:rsid w:val="008D5139"/>
    <w:rsid w:val="008E3D64"/>
    <w:rsid w:val="008E689C"/>
    <w:rsid w:val="008F731C"/>
    <w:rsid w:val="00902FBB"/>
    <w:rsid w:val="0092262A"/>
    <w:rsid w:val="00936C4C"/>
    <w:rsid w:val="00945996"/>
    <w:rsid w:val="009472BA"/>
    <w:rsid w:val="00953A05"/>
    <w:rsid w:val="00962F6C"/>
    <w:rsid w:val="009702F3"/>
    <w:rsid w:val="009715E3"/>
    <w:rsid w:val="00975ED3"/>
    <w:rsid w:val="009802C2"/>
    <w:rsid w:val="00982E6D"/>
    <w:rsid w:val="00986C94"/>
    <w:rsid w:val="009A0DD1"/>
    <w:rsid w:val="009A1A3C"/>
    <w:rsid w:val="009A2299"/>
    <w:rsid w:val="009C10D3"/>
    <w:rsid w:val="009C7C4C"/>
    <w:rsid w:val="009E18D5"/>
    <w:rsid w:val="009F7D82"/>
    <w:rsid w:val="00A02871"/>
    <w:rsid w:val="00A038F3"/>
    <w:rsid w:val="00A20D52"/>
    <w:rsid w:val="00A229A0"/>
    <w:rsid w:val="00A41C23"/>
    <w:rsid w:val="00A437CE"/>
    <w:rsid w:val="00A464EB"/>
    <w:rsid w:val="00A72C4C"/>
    <w:rsid w:val="00A8684C"/>
    <w:rsid w:val="00AA11CB"/>
    <w:rsid w:val="00AA7A08"/>
    <w:rsid w:val="00AC2410"/>
    <w:rsid w:val="00AF684A"/>
    <w:rsid w:val="00B04077"/>
    <w:rsid w:val="00B17BD0"/>
    <w:rsid w:val="00B262E1"/>
    <w:rsid w:val="00B36981"/>
    <w:rsid w:val="00B41B04"/>
    <w:rsid w:val="00B454CB"/>
    <w:rsid w:val="00B70C38"/>
    <w:rsid w:val="00B83161"/>
    <w:rsid w:val="00B83210"/>
    <w:rsid w:val="00B84905"/>
    <w:rsid w:val="00B85BC9"/>
    <w:rsid w:val="00B9425A"/>
    <w:rsid w:val="00BA27CD"/>
    <w:rsid w:val="00BA3CDC"/>
    <w:rsid w:val="00BA6DE1"/>
    <w:rsid w:val="00BB28F4"/>
    <w:rsid w:val="00BC162E"/>
    <w:rsid w:val="00BC5F64"/>
    <w:rsid w:val="00BD0742"/>
    <w:rsid w:val="00BD7A19"/>
    <w:rsid w:val="00BE4FF6"/>
    <w:rsid w:val="00BF1A92"/>
    <w:rsid w:val="00BF3A4E"/>
    <w:rsid w:val="00C22D0C"/>
    <w:rsid w:val="00C2533F"/>
    <w:rsid w:val="00C37E1C"/>
    <w:rsid w:val="00C52ED6"/>
    <w:rsid w:val="00C63AF7"/>
    <w:rsid w:val="00CA4013"/>
    <w:rsid w:val="00CA4851"/>
    <w:rsid w:val="00CB1C9A"/>
    <w:rsid w:val="00CB7E0A"/>
    <w:rsid w:val="00CC06E0"/>
    <w:rsid w:val="00CD7D0D"/>
    <w:rsid w:val="00D0280D"/>
    <w:rsid w:val="00D03449"/>
    <w:rsid w:val="00D03ED6"/>
    <w:rsid w:val="00D04395"/>
    <w:rsid w:val="00D26CB2"/>
    <w:rsid w:val="00D434D4"/>
    <w:rsid w:val="00D541D8"/>
    <w:rsid w:val="00D57D2E"/>
    <w:rsid w:val="00D619E4"/>
    <w:rsid w:val="00D81F9F"/>
    <w:rsid w:val="00D92DFD"/>
    <w:rsid w:val="00D948DC"/>
    <w:rsid w:val="00D95CEA"/>
    <w:rsid w:val="00D97F27"/>
    <w:rsid w:val="00DA1694"/>
    <w:rsid w:val="00DA2F9D"/>
    <w:rsid w:val="00DB4B9B"/>
    <w:rsid w:val="00DB735B"/>
    <w:rsid w:val="00DC38D8"/>
    <w:rsid w:val="00DC58D1"/>
    <w:rsid w:val="00DF2C4B"/>
    <w:rsid w:val="00E010FF"/>
    <w:rsid w:val="00E13516"/>
    <w:rsid w:val="00E155D1"/>
    <w:rsid w:val="00E16138"/>
    <w:rsid w:val="00E41315"/>
    <w:rsid w:val="00E4263D"/>
    <w:rsid w:val="00E42D56"/>
    <w:rsid w:val="00E431D5"/>
    <w:rsid w:val="00E56FBD"/>
    <w:rsid w:val="00E6247B"/>
    <w:rsid w:val="00E7071E"/>
    <w:rsid w:val="00E82307"/>
    <w:rsid w:val="00E85803"/>
    <w:rsid w:val="00E874F8"/>
    <w:rsid w:val="00E87E1C"/>
    <w:rsid w:val="00EA30A8"/>
    <w:rsid w:val="00EB5AAF"/>
    <w:rsid w:val="00ED0B05"/>
    <w:rsid w:val="00ED61E2"/>
    <w:rsid w:val="00EF038A"/>
    <w:rsid w:val="00EF562E"/>
    <w:rsid w:val="00F23E6A"/>
    <w:rsid w:val="00F36C40"/>
    <w:rsid w:val="00F42264"/>
    <w:rsid w:val="00F43115"/>
    <w:rsid w:val="00F45225"/>
    <w:rsid w:val="00F52FE2"/>
    <w:rsid w:val="00F624B5"/>
    <w:rsid w:val="00F63917"/>
    <w:rsid w:val="00F76062"/>
    <w:rsid w:val="00F76473"/>
    <w:rsid w:val="00F77A60"/>
    <w:rsid w:val="00FE4DAE"/>
    <w:rsid w:val="00FE6DE3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7055F576"/>
  <w15:chartTrackingRefBased/>
  <w15:docId w15:val="{CEFF99FD-0132-4675-9FBB-37BE6B67C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366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2F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9702F3"/>
    <w:pPr>
      <w:keepNext/>
      <w:pBdr>
        <w:bottom w:val="thinThickSmallGap" w:sz="24" w:space="1" w:color="auto"/>
      </w:pBdr>
      <w:outlineLvl w:val="7"/>
    </w:pPr>
    <w:rPr>
      <w:rFonts w:ascii="Arial Black" w:hAnsi="Arial Black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octitle1">
    <w:name w:val="doctitle1"/>
    <w:rsid w:val="00263165"/>
    <w:rPr>
      <w:rFonts w:ascii="Verdana" w:hAnsi="Verdana" w:hint="default"/>
      <w:strike w:val="0"/>
      <w:dstrike w:val="0"/>
      <w:color w:val="003366"/>
      <w:sz w:val="36"/>
      <w:szCs w:val="36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16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63165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20D52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A20D52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20D52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A20D52"/>
    <w:rPr>
      <w:sz w:val="24"/>
      <w:szCs w:val="24"/>
      <w:lang w:eastAsia="en-US"/>
    </w:rPr>
  </w:style>
  <w:style w:type="character" w:customStyle="1" w:styleId="Heading8Char">
    <w:name w:val="Heading 8 Char"/>
    <w:link w:val="Heading8"/>
    <w:semiHidden/>
    <w:rsid w:val="009702F3"/>
    <w:rPr>
      <w:rFonts w:ascii="Arial Black" w:hAnsi="Arial Black"/>
      <w:sz w:val="40"/>
      <w:lang w:eastAsia="en-US"/>
    </w:rPr>
  </w:style>
  <w:style w:type="paragraph" w:styleId="Title">
    <w:name w:val="Title"/>
    <w:basedOn w:val="Normal"/>
    <w:link w:val="TitleChar"/>
    <w:qFormat/>
    <w:rsid w:val="009702F3"/>
    <w:pPr>
      <w:pBdr>
        <w:top w:val="double" w:sz="4" w:space="1" w:color="auto"/>
        <w:bottom w:val="double" w:sz="4" w:space="1" w:color="auto"/>
      </w:pBdr>
      <w:jc w:val="center"/>
    </w:pPr>
    <w:rPr>
      <w:b/>
      <w:sz w:val="48"/>
      <w:szCs w:val="20"/>
    </w:rPr>
  </w:style>
  <w:style w:type="character" w:customStyle="1" w:styleId="TitleChar">
    <w:name w:val="Title Char"/>
    <w:link w:val="Title"/>
    <w:rsid w:val="009702F3"/>
    <w:rPr>
      <w:b/>
      <w:sz w:val="48"/>
      <w:lang w:eastAsia="en-US"/>
    </w:rPr>
  </w:style>
  <w:style w:type="paragraph" w:customStyle="1" w:styleId="Policy2">
    <w:name w:val="Policy 2"/>
    <w:basedOn w:val="Normal"/>
    <w:rsid w:val="009702F3"/>
    <w:pPr>
      <w:numPr>
        <w:numId w:val="1"/>
      </w:numPr>
      <w:spacing w:after="120"/>
    </w:pPr>
    <w:rPr>
      <w:sz w:val="22"/>
      <w:szCs w:val="20"/>
    </w:rPr>
  </w:style>
  <w:style w:type="paragraph" w:customStyle="1" w:styleId="Policy1">
    <w:name w:val="Policy 1"/>
    <w:basedOn w:val="Heading4"/>
    <w:rsid w:val="009702F3"/>
    <w:pPr>
      <w:spacing w:before="0" w:after="120"/>
    </w:pPr>
    <w:rPr>
      <w:rFonts w:ascii="Times New Roman" w:hAnsi="Times New Roman"/>
      <w:bCs w:val="0"/>
      <w:sz w:val="22"/>
      <w:szCs w:val="20"/>
    </w:rPr>
  </w:style>
  <w:style w:type="character" w:customStyle="1" w:styleId="Heading4Char">
    <w:name w:val="Heading 4 Char"/>
    <w:link w:val="Heading4"/>
    <w:uiPriority w:val="9"/>
    <w:semiHidden/>
    <w:rsid w:val="009702F3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BodyTextIndent">
    <w:name w:val="Body Text Indent"/>
    <w:basedOn w:val="Normal"/>
    <w:link w:val="BodyTextIndentChar"/>
    <w:rsid w:val="00303153"/>
    <w:pPr>
      <w:numPr>
        <w:ilvl w:val="12"/>
      </w:numPr>
      <w:ind w:firstLine="1"/>
    </w:pPr>
    <w:rPr>
      <w:sz w:val="22"/>
      <w:szCs w:val="20"/>
    </w:rPr>
  </w:style>
  <w:style w:type="character" w:customStyle="1" w:styleId="BodyTextIndentChar">
    <w:name w:val="Body Text Indent Char"/>
    <w:link w:val="BodyTextIndent"/>
    <w:rsid w:val="00303153"/>
    <w:rPr>
      <w:sz w:val="22"/>
      <w:lang w:eastAsia="en-US"/>
    </w:rPr>
  </w:style>
  <w:style w:type="paragraph" w:customStyle="1" w:styleId="Bullets">
    <w:name w:val="Bullets"/>
    <w:basedOn w:val="Normal"/>
    <w:rsid w:val="00303153"/>
    <w:pPr>
      <w:numPr>
        <w:numId w:val="2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Heading1Char">
    <w:name w:val="Heading 1 Char"/>
    <w:link w:val="Heading1"/>
    <w:uiPriority w:val="9"/>
    <w:rsid w:val="00573663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Revision">
    <w:name w:val="Revision"/>
    <w:hidden/>
    <w:uiPriority w:val="99"/>
    <w:semiHidden/>
    <w:rsid w:val="00BD074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D074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D07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7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74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74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4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924169-692D-4451-B525-2082BD880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644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NHILL LUTHERAN SCHOOL</vt:lpstr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NHILL LUTHERAN SCHOOL</dc:title>
  <dc:subject/>
  <dc:creator>Zanker</dc:creator>
  <cp:keywords/>
  <cp:lastModifiedBy>NLS Admin</cp:lastModifiedBy>
  <cp:revision>2</cp:revision>
  <cp:lastPrinted>2012-04-01T04:20:00Z</cp:lastPrinted>
  <dcterms:created xsi:type="dcterms:W3CDTF">2024-09-17T22:16:00Z</dcterms:created>
  <dcterms:modified xsi:type="dcterms:W3CDTF">2024-09-17T22:16:00Z</dcterms:modified>
</cp:coreProperties>
</file>